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645">
        <w:rPr>
          <w:rFonts w:ascii="Times New Roman" w:hAnsi="Times New Roman" w:cs="Times New Roman"/>
          <w:b/>
          <w:sz w:val="28"/>
          <w:szCs w:val="28"/>
        </w:rPr>
        <w:t>Тема 19 Преступность несовершеннолетних и ее предупреждение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64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14645">
        <w:rPr>
          <w:rFonts w:ascii="Times New Roman" w:hAnsi="Times New Roman" w:cs="Times New Roman"/>
          <w:sz w:val="28"/>
          <w:szCs w:val="28"/>
        </w:rPr>
        <w:t>раскрыть криминологические особенности преступности несовершенн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летних и меры по ее предупреждению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645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1 Криминологические особенности преступности несовершеннолетних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2 Криминологическая характеристика особенностей личности несовершенн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летних преступников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3 Причины и условия преступности несовершеннолетних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4 Предупреждение преступности н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совершеннолетних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b/>
          <w:sz w:val="28"/>
          <w:szCs w:val="28"/>
          <w:lang w:val="ru-MO"/>
        </w:rPr>
        <w:t>1 вопрос.</w:t>
      </w:r>
      <w:r w:rsidRPr="00414645">
        <w:rPr>
          <w:rFonts w:ascii="Times New Roman" w:hAnsi="Times New Roman" w:cs="Times New Roman"/>
          <w:sz w:val="28"/>
          <w:szCs w:val="28"/>
          <w:lang w:val="ru-MO"/>
        </w:rPr>
        <w:t xml:space="preserve"> </w:t>
      </w:r>
      <w:r w:rsidRPr="00414645">
        <w:rPr>
          <w:rFonts w:ascii="Times New Roman" w:hAnsi="Times New Roman" w:cs="Times New Roman"/>
          <w:sz w:val="28"/>
          <w:szCs w:val="28"/>
        </w:rPr>
        <w:t>Преступность несовершеннолетних – это самостоятельный вид преступности, характеризуемый осо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бенностями количественных и качестве</w:t>
      </w:r>
      <w:r w:rsidRPr="00414645">
        <w:rPr>
          <w:rFonts w:ascii="Times New Roman" w:hAnsi="Times New Roman" w:cs="Times New Roman"/>
          <w:sz w:val="28"/>
          <w:szCs w:val="28"/>
        </w:rPr>
        <w:t>н</w:t>
      </w:r>
      <w:r w:rsidRPr="00414645">
        <w:rPr>
          <w:rFonts w:ascii="Times New Roman" w:hAnsi="Times New Roman" w:cs="Times New Roman"/>
          <w:sz w:val="28"/>
          <w:szCs w:val="28"/>
        </w:rPr>
        <w:t>ных показателей ее состоя</w:t>
      </w:r>
      <w:r w:rsidRPr="00414645">
        <w:rPr>
          <w:rFonts w:ascii="Times New Roman" w:hAnsi="Times New Roman" w:cs="Times New Roman"/>
          <w:sz w:val="28"/>
          <w:szCs w:val="28"/>
        </w:rPr>
        <w:softHyphen/>
        <w:t xml:space="preserve">ния и развития и 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>обусловленный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 xml:space="preserve"> прежде всего ос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бенностями соматического, психического и нравственного развития, социал</w:t>
      </w:r>
      <w:r w:rsidRPr="00414645">
        <w:rPr>
          <w:rFonts w:ascii="Times New Roman" w:hAnsi="Times New Roman" w:cs="Times New Roman"/>
          <w:sz w:val="28"/>
          <w:szCs w:val="28"/>
        </w:rPr>
        <w:t>ь</w:t>
      </w:r>
      <w:r w:rsidRPr="00414645">
        <w:rPr>
          <w:rFonts w:ascii="Times New Roman" w:hAnsi="Times New Roman" w:cs="Times New Roman"/>
          <w:sz w:val="28"/>
          <w:szCs w:val="28"/>
        </w:rPr>
        <w:t>ной незрелостью личности несовершеннолетнего преступника, в основе пов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дения которого лежат эгоцентрические мотивы и неус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тойчивая психика.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Понятие преступности несовершеннолетних связано с совокупно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стью преступлений, совершенных лицами, не достигшими совершенно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летия, т.е. в во</w:t>
      </w:r>
      <w:r w:rsidRPr="00414645">
        <w:rPr>
          <w:rFonts w:ascii="Times New Roman" w:hAnsi="Times New Roman" w:cs="Times New Roman"/>
          <w:sz w:val="28"/>
          <w:szCs w:val="28"/>
        </w:rPr>
        <w:t>з</w:t>
      </w:r>
      <w:r w:rsidRPr="00414645">
        <w:rPr>
          <w:rFonts w:ascii="Times New Roman" w:hAnsi="Times New Roman" w:cs="Times New Roman"/>
          <w:sz w:val="28"/>
          <w:szCs w:val="28"/>
        </w:rPr>
        <w:t>расте от 14 до 18 лет, которые с криминологической точки зрения включают три возрастные группы: 14—15, 15—16 и 17—18 лет. В то же время на пр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ступность несовершеннолетних оказывают влияние совершение общественно опасных деяний подростками 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>более младшего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 xml:space="preserve"> возраста (10—13 лет), а также совершение преступлений молодыми взрослыми (18—21 и 22—25 лет).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Преступность несовершеннолетних отличается динамичностью, высокой степенью активности подростков. Люди, вставшие на путь совершения прест</w:t>
      </w:r>
      <w:r w:rsidRPr="00414645">
        <w:rPr>
          <w:rFonts w:ascii="Times New Roman" w:hAnsi="Times New Roman" w:cs="Times New Roman"/>
          <w:sz w:val="28"/>
          <w:szCs w:val="28"/>
        </w:rPr>
        <w:t>у</w:t>
      </w:r>
      <w:r w:rsidRPr="00414645">
        <w:rPr>
          <w:rFonts w:ascii="Times New Roman" w:hAnsi="Times New Roman" w:cs="Times New Roman"/>
          <w:sz w:val="28"/>
          <w:szCs w:val="28"/>
        </w:rPr>
        <w:t xml:space="preserve">плений в юном возрасте, трудно поддаются исправлению и перевоспитанию и, как правило, представляют собой резерв для взрослой преступности. Между преступностью несовершеннолетних и преступностью взрослых существует тесная связь.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Одной из криминологических особенностей преступности несовершенн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летних является ее относительно плавный рост на протяжении длительного п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риода времени.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Преступность несовершеннолетних, как в целом и вся преступность, х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 xml:space="preserve">рактеризуется высокой степенью латентности.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lastRenderedPageBreak/>
        <w:t>Наблюдаются тенденция «омоложения» преступности несовершенноле</w:t>
      </w:r>
      <w:r w:rsidRPr="00414645">
        <w:rPr>
          <w:rFonts w:ascii="Times New Roman" w:hAnsi="Times New Roman" w:cs="Times New Roman"/>
          <w:sz w:val="28"/>
          <w:szCs w:val="28"/>
        </w:rPr>
        <w:t>т</w:t>
      </w:r>
      <w:r w:rsidRPr="00414645">
        <w:rPr>
          <w:rFonts w:ascii="Times New Roman" w:hAnsi="Times New Roman" w:cs="Times New Roman"/>
          <w:sz w:val="28"/>
          <w:szCs w:val="28"/>
        </w:rPr>
        <w:t xml:space="preserve">них, повышение криминальной активности детей младших возрастов.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Особенности структуры преступности несовершеннолетних заключаются в более узком круге совершаемых преступлений; в меньшей доле среди них тя</w:t>
      </w:r>
      <w:r w:rsidRPr="00414645">
        <w:rPr>
          <w:rFonts w:ascii="Times New Roman" w:hAnsi="Times New Roman" w:cs="Times New Roman"/>
          <w:sz w:val="28"/>
          <w:szCs w:val="28"/>
        </w:rPr>
        <w:t>ж</w:t>
      </w:r>
      <w:r w:rsidRPr="00414645">
        <w:rPr>
          <w:rFonts w:ascii="Times New Roman" w:hAnsi="Times New Roman" w:cs="Times New Roman"/>
          <w:sz w:val="28"/>
          <w:szCs w:val="28"/>
        </w:rPr>
        <w:t>ких преступлений, в незначительной доле преступлений, совершенных по нео</w:t>
      </w:r>
      <w:r w:rsidRPr="00414645">
        <w:rPr>
          <w:rFonts w:ascii="Times New Roman" w:hAnsi="Times New Roman" w:cs="Times New Roman"/>
          <w:sz w:val="28"/>
          <w:szCs w:val="28"/>
        </w:rPr>
        <w:t>с</w:t>
      </w:r>
      <w:r w:rsidRPr="00414645">
        <w:rPr>
          <w:rFonts w:ascii="Times New Roman" w:hAnsi="Times New Roman" w:cs="Times New Roman"/>
          <w:sz w:val="28"/>
          <w:szCs w:val="28"/>
        </w:rPr>
        <w:t>торожности. В то же время в последние годы несовершеннолетние «осваивают» и новые для них преступления (вымогательство, захват заложников, валютное мошенничество, торговля оружием, наркотиками, компьютерные преступления и т.п.), наблюдается увеличение количества тяжких и особо тяжких преступл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ний.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В структуре преступности несовершеннолетних две трети состав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ляют к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рыстные и корыстно</w:t>
      </w:r>
      <w:r w:rsidRPr="00414645">
        <w:rPr>
          <w:rFonts w:ascii="Times New Roman" w:hAnsi="Times New Roman" w:cs="Times New Roman"/>
          <w:sz w:val="28"/>
          <w:szCs w:val="28"/>
        </w:rPr>
        <w:softHyphen/>
        <w:t xml:space="preserve">-насильственные преступления, совершаемые путем кражи, грабежа или разбоя.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Характерной чертой этих преступлений несовершеннолетних становятся немотивированная агрессивность и жестокость. При этом несовершеннолетние зачастую преступают тот предел насилия и жестокости, который в конкретной ситуации был бы вполне достаточен для достижения цели.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Повышается удельный вес групповых, организованных, заранее подгота</w:t>
      </w:r>
      <w:r w:rsidRPr="00414645">
        <w:rPr>
          <w:rFonts w:ascii="Times New Roman" w:hAnsi="Times New Roman" w:cs="Times New Roman"/>
          <w:sz w:val="28"/>
          <w:szCs w:val="28"/>
        </w:rPr>
        <w:t>в</w:t>
      </w:r>
      <w:r w:rsidRPr="00414645">
        <w:rPr>
          <w:rFonts w:ascii="Times New Roman" w:hAnsi="Times New Roman" w:cs="Times New Roman"/>
          <w:sz w:val="28"/>
          <w:szCs w:val="28"/>
        </w:rPr>
        <w:t>ливаемых, изощренных и технически оснащенных преступлений несоверше</w:t>
      </w:r>
      <w:r w:rsidRPr="00414645">
        <w:rPr>
          <w:rFonts w:ascii="Times New Roman" w:hAnsi="Times New Roman" w:cs="Times New Roman"/>
          <w:sz w:val="28"/>
          <w:szCs w:val="28"/>
        </w:rPr>
        <w:t>н</w:t>
      </w:r>
      <w:r w:rsidRPr="00414645">
        <w:rPr>
          <w:rFonts w:ascii="Times New Roman" w:hAnsi="Times New Roman" w:cs="Times New Roman"/>
          <w:sz w:val="28"/>
          <w:szCs w:val="28"/>
        </w:rPr>
        <w:t xml:space="preserve">нолетних.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Возрастает криминальный профессионализм несовершеннолетних пр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ступников.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В настоящее время несовершеннолетними преступниками все чаще прим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няется огнестрельное и холодное оружие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Характерным признаком преступности несовершеннолетних является также и особенность рецидива совершения ими преступлений, связанная с возра</w:t>
      </w:r>
      <w:r w:rsidRPr="00414645">
        <w:rPr>
          <w:rFonts w:ascii="Times New Roman" w:hAnsi="Times New Roman" w:cs="Times New Roman"/>
          <w:sz w:val="28"/>
          <w:szCs w:val="28"/>
        </w:rPr>
        <w:t>с</w:t>
      </w:r>
      <w:r w:rsidRPr="00414645">
        <w:rPr>
          <w:rFonts w:ascii="Times New Roman" w:hAnsi="Times New Roman" w:cs="Times New Roman"/>
          <w:sz w:val="28"/>
          <w:szCs w:val="28"/>
        </w:rPr>
        <w:t>тными границами несовершеннолетних. Рецидивная преступность несоверше</w:t>
      </w:r>
      <w:r w:rsidRPr="00414645">
        <w:rPr>
          <w:rFonts w:ascii="Times New Roman" w:hAnsi="Times New Roman" w:cs="Times New Roman"/>
          <w:sz w:val="28"/>
          <w:szCs w:val="28"/>
        </w:rPr>
        <w:t>н</w:t>
      </w:r>
      <w:r w:rsidRPr="00414645">
        <w:rPr>
          <w:rFonts w:ascii="Times New Roman" w:hAnsi="Times New Roman" w:cs="Times New Roman"/>
          <w:sz w:val="28"/>
          <w:szCs w:val="28"/>
        </w:rPr>
        <w:t>нолетних имеет высокую общественную опасность не только в силу своей ра</w:t>
      </w:r>
      <w:r w:rsidRPr="00414645">
        <w:rPr>
          <w:rFonts w:ascii="Times New Roman" w:hAnsi="Times New Roman" w:cs="Times New Roman"/>
          <w:sz w:val="28"/>
          <w:szCs w:val="28"/>
        </w:rPr>
        <w:t>с</w:t>
      </w:r>
      <w:r w:rsidRPr="00414645">
        <w:rPr>
          <w:rFonts w:ascii="Times New Roman" w:hAnsi="Times New Roman" w:cs="Times New Roman"/>
          <w:sz w:val="28"/>
          <w:szCs w:val="28"/>
        </w:rPr>
        <w:t>пространенности, но прежде всего из-за своих последствий. Повторное сове</w:t>
      </w:r>
      <w:r w:rsidRPr="00414645">
        <w:rPr>
          <w:rFonts w:ascii="Times New Roman" w:hAnsi="Times New Roman" w:cs="Times New Roman"/>
          <w:sz w:val="28"/>
          <w:szCs w:val="28"/>
        </w:rPr>
        <w:t>р</w:t>
      </w:r>
      <w:r w:rsidRPr="00414645">
        <w:rPr>
          <w:rFonts w:ascii="Times New Roman" w:hAnsi="Times New Roman" w:cs="Times New Roman"/>
          <w:sz w:val="28"/>
          <w:szCs w:val="28"/>
        </w:rPr>
        <w:t>шение преступлений свидетельствует о формировании у несовершеннолетних стойкой противоправной установки. Впоследствии эти подростки превращаю</w:t>
      </w:r>
      <w:r w:rsidRPr="00414645">
        <w:rPr>
          <w:rFonts w:ascii="Times New Roman" w:hAnsi="Times New Roman" w:cs="Times New Roman"/>
          <w:sz w:val="28"/>
          <w:szCs w:val="28"/>
        </w:rPr>
        <w:t>т</w:t>
      </w:r>
      <w:r w:rsidRPr="00414645">
        <w:rPr>
          <w:rFonts w:ascii="Times New Roman" w:hAnsi="Times New Roman" w:cs="Times New Roman"/>
          <w:sz w:val="28"/>
          <w:szCs w:val="28"/>
        </w:rPr>
        <w:t>ся в злостных рецидивистов, не поддающихся каким-либо мерам профилакт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>ческого воздействия.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b/>
          <w:sz w:val="28"/>
          <w:szCs w:val="28"/>
          <w:lang w:val="ru-MO"/>
        </w:rPr>
        <w:t>2 вопрос</w:t>
      </w:r>
      <w:r w:rsidRPr="00414645">
        <w:rPr>
          <w:rFonts w:ascii="Times New Roman" w:hAnsi="Times New Roman" w:cs="Times New Roman"/>
          <w:sz w:val="28"/>
          <w:szCs w:val="28"/>
          <w:lang w:val="ru-MO"/>
        </w:rPr>
        <w:t>.</w:t>
      </w:r>
      <w:r w:rsidRPr="00414645">
        <w:rPr>
          <w:rFonts w:ascii="Times New Roman" w:hAnsi="Times New Roman" w:cs="Times New Roman"/>
          <w:sz w:val="28"/>
          <w:szCs w:val="28"/>
        </w:rPr>
        <w:t xml:space="preserve"> Преступность несовершеннолетних в первую очередь определ</w:t>
      </w:r>
      <w:r w:rsidRPr="00414645">
        <w:rPr>
          <w:rFonts w:ascii="Times New Roman" w:hAnsi="Times New Roman" w:cs="Times New Roman"/>
          <w:sz w:val="28"/>
          <w:szCs w:val="28"/>
        </w:rPr>
        <w:t>я</w:t>
      </w:r>
      <w:r w:rsidRPr="00414645">
        <w:rPr>
          <w:rFonts w:ascii="Times New Roman" w:hAnsi="Times New Roman" w:cs="Times New Roman"/>
          <w:sz w:val="28"/>
          <w:szCs w:val="28"/>
        </w:rPr>
        <w:t>ется особенностями личности преступника.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 xml:space="preserve">Главное при ее рассмотрении, как было отмечено выше, — возраст. С ним связаны определенные биологические, психологические и психические </w:t>
      </w:r>
      <w:r w:rsidRPr="00414645">
        <w:rPr>
          <w:rFonts w:ascii="Times New Roman" w:hAnsi="Times New Roman" w:cs="Times New Roman"/>
          <w:sz w:val="28"/>
          <w:szCs w:val="28"/>
        </w:rPr>
        <w:lastRenderedPageBreak/>
        <w:t>измен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ния в структуре личности. Возрастом обусловлен определенный уровень разв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 xml:space="preserve">тия сил, интеллекта, влечений и даже «физическая» возможность совершения определенных преступлений.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Для несовершеннолетних вообще и несовершеннолетних преступников, характерно культивирование возрастных различий (разница в один год и более часто признается существенной). На этой основе могут возникать даже межличностные конфликты, ведущие к совершению преступлений. При этом следует иметь в виду, что общие закономерности подросткового возраста проявляют себя через индивидуальные вариации, зависящие не только от окружа</w:t>
      </w:r>
      <w:r w:rsidRPr="00414645">
        <w:rPr>
          <w:rFonts w:ascii="Times New Roman" w:hAnsi="Times New Roman" w:cs="Times New Roman"/>
          <w:sz w:val="28"/>
          <w:szCs w:val="28"/>
        </w:rPr>
        <w:t>ю</w:t>
      </w:r>
      <w:r w:rsidRPr="00414645">
        <w:rPr>
          <w:rFonts w:ascii="Times New Roman" w:hAnsi="Times New Roman" w:cs="Times New Roman"/>
          <w:sz w:val="28"/>
          <w:szCs w:val="28"/>
        </w:rPr>
        <w:t>щей среды и условий воспитания, но и от особенностей организма или личн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 xml:space="preserve">сти. Поэтому возведение </w:t>
      </w:r>
      <w:proofErr w:type="spellStart"/>
      <w:r w:rsidRPr="00414645">
        <w:rPr>
          <w:rFonts w:ascii="Times New Roman" w:hAnsi="Times New Roman" w:cs="Times New Roman"/>
          <w:sz w:val="28"/>
          <w:szCs w:val="28"/>
        </w:rPr>
        <w:t>общевозрастных</w:t>
      </w:r>
      <w:proofErr w:type="spellEnd"/>
      <w:r w:rsidRPr="00414645">
        <w:rPr>
          <w:rFonts w:ascii="Times New Roman" w:hAnsi="Times New Roman" w:cs="Times New Roman"/>
          <w:sz w:val="28"/>
          <w:szCs w:val="28"/>
        </w:rPr>
        <w:t xml:space="preserve"> свойств несовершеннолетних в ст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пень криминогенных недопустимо.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Из-за неустойчивости психики несовершеннолетние легко поддаются влиянию со стороны взрослых преступников, склонны романтизировать пр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ступный мир. Они, с одной стороны, болезненно реагируют на любые формы проявления по отношению к себе несправедливости, а с другой, не терпят и</w:t>
      </w:r>
      <w:r w:rsidRPr="00414645">
        <w:rPr>
          <w:rFonts w:ascii="Times New Roman" w:hAnsi="Times New Roman" w:cs="Times New Roman"/>
          <w:sz w:val="28"/>
          <w:szCs w:val="28"/>
        </w:rPr>
        <w:t>з</w:t>
      </w:r>
      <w:r w:rsidRPr="00414645">
        <w:rPr>
          <w:rFonts w:ascii="Times New Roman" w:hAnsi="Times New Roman" w:cs="Times New Roman"/>
          <w:sz w:val="28"/>
          <w:szCs w:val="28"/>
        </w:rPr>
        <w:t>лишней опеки. Для них характерно стремление казаться взрослыми. При этом неадекватным выражением такого стремления может явиться совершение пр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 xml:space="preserve">тивоправного поступка.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Среди несовершеннолетних преступников преобладают лица мужского п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 xml:space="preserve">ла. Вместе с тем в последние годы наблюдается расширение круга и количества преступлений, которые совершают девочки-подростки и девушки.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Изучение несовершеннолетних, совершивших преступления по месту жительства, свидетельствует о преобладании среди несовершеннолетних престу</w:t>
      </w:r>
      <w:r w:rsidRPr="00414645">
        <w:rPr>
          <w:rFonts w:ascii="Times New Roman" w:hAnsi="Times New Roman" w:cs="Times New Roman"/>
          <w:sz w:val="28"/>
          <w:szCs w:val="28"/>
        </w:rPr>
        <w:t>п</w:t>
      </w:r>
      <w:r w:rsidRPr="00414645">
        <w:rPr>
          <w:rFonts w:ascii="Times New Roman" w:hAnsi="Times New Roman" w:cs="Times New Roman"/>
          <w:sz w:val="28"/>
          <w:szCs w:val="28"/>
        </w:rPr>
        <w:t xml:space="preserve">ников числа городских жителей над жителями сельской местности. Однако на современном этапе процессы урбанизации, миграции сводят на нет различия между городом и деревней.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Несовершеннолетних преступников отличает более низкий, чем у сверстников уровень образования. Среди них часто встречаются второгодники, бр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сившие учебу в школах, колледжах и других учебных заведениях.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С криминологической точки зрения особое значение имеет изучение с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мейного положения несовершеннолетних преступников. Это вполне понятно, ибо в семье формируются социально значимые качества личности и свойстве</w:t>
      </w:r>
      <w:r w:rsidRPr="00414645">
        <w:rPr>
          <w:rFonts w:ascii="Times New Roman" w:hAnsi="Times New Roman" w:cs="Times New Roman"/>
          <w:sz w:val="28"/>
          <w:szCs w:val="28"/>
        </w:rPr>
        <w:t>н</w:t>
      </w:r>
      <w:r w:rsidRPr="00414645">
        <w:rPr>
          <w:rFonts w:ascii="Times New Roman" w:hAnsi="Times New Roman" w:cs="Times New Roman"/>
          <w:sz w:val="28"/>
          <w:szCs w:val="28"/>
        </w:rPr>
        <w:t>ные ей оценочные критерии. Исследования показывают, что более 2/3 несове</w:t>
      </w:r>
      <w:r w:rsidRPr="00414645">
        <w:rPr>
          <w:rFonts w:ascii="Times New Roman" w:hAnsi="Times New Roman" w:cs="Times New Roman"/>
          <w:sz w:val="28"/>
          <w:szCs w:val="28"/>
        </w:rPr>
        <w:t>р</w:t>
      </w:r>
      <w:r w:rsidRPr="00414645">
        <w:rPr>
          <w:rFonts w:ascii="Times New Roman" w:hAnsi="Times New Roman" w:cs="Times New Roman"/>
          <w:sz w:val="28"/>
          <w:szCs w:val="28"/>
        </w:rPr>
        <w:t xml:space="preserve">шеннолетних преступников воспитывались в неполных семьях либо в семьях, где постоянно происходили ссоры, скандалы, взаимные оскорбления, пьянство и разврат, где они подвергались насилию.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lastRenderedPageBreak/>
        <w:t>Особой является и проблема досуга. Согласно результатам отдельных исследований по мере увеличения свободного времени интересы подростков деформируются и приобретают негативный оттенок. Более того, чем больше св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 xml:space="preserve">бодного времени, тем выше вероятность совершения правонарушений. Именно в </w:t>
      </w:r>
      <w:proofErr w:type="spellStart"/>
      <w:r w:rsidRPr="00414645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414645">
        <w:rPr>
          <w:rFonts w:ascii="Times New Roman" w:hAnsi="Times New Roman" w:cs="Times New Roman"/>
          <w:sz w:val="28"/>
          <w:szCs w:val="28"/>
        </w:rPr>
        <w:t xml:space="preserve"> сфере подростки совершают большинство преступлений. Хара</w:t>
      </w:r>
      <w:r w:rsidRPr="00414645">
        <w:rPr>
          <w:rFonts w:ascii="Times New Roman" w:hAnsi="Times New Roman" w:cs="Times New Roman"/>
          <w:sz w:val="28"/>
          <w:szCs w:val="28"/>
        </w:rPr>
        <w:t>к</w:t>
      </w:r>
      <w:r w:rsidRPr="00414645">
        <w:rPr>
          <w:rFonts w:ascii="Times New Roman" w:hAnsi="Times New Roman" w:cs="Times New Roman"/>
          <w:sz w:val="28"/>
          <w:szCs w:val="28"/>
        </w:rPr>
        <w:t>терные особенности имеет и круг общения несовершеннолетних правонаруш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>телей. В основном это лица, ранее судимые, злоупотребляющие спиртными н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питками, наркотиками.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Немаловажными для характеристики личности несовершеннолетних преступников являются особенности их правового сознания. В целом для них х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рактерны глубокие дефекты правосознания, что в известной мере объясняется двумя факторами: общей правовой неграмотностью как всего населения в ц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лом, так и несовершеннолетних; негативным социальным опытом самого нес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вершеннолетнего.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Рассмотренные выше личностные особенности несовершеннолетних, совершивших преступления, выражаются главным образом в мотивации их пр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ступного поведения, которая сводится в основном к следующему: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- преобладание «детских» мотивов совершение преступления из озорства, любопытства, желания утвердить себя в глазах сверстников, стремления обл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 xml:space="preserve">дать модными вещами и т.п.;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- ситуативность мотивов; деформация какого-то одного элемента сферы потребностей, интересов, взглядов (гипертрофированное понимание товарищ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ства, стремление поднять свой престиж);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4645">
        <w:rPr>
          <w:rFonts w:ascii="Times New Roman" w:hAnsi="Times New Roman" w:cs="Times New Roman"/>
          <w:sz w:val="28"/>
          <w:szCs w:val="28"/>
        </w:rPr>
        <w:t>- больший по сравнению с преступлениями взрослых «веер» мотивов (корысть, жестокость, агрессивность, сексуальные потребности, эгоизм, подраж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тельство, солидарность, самоутверждение, социальная безответственность и легкомыслие, отчуждение от общес</w:t>
      </w:r>
      <w:r w:rsidRPr="00414645">
        <w:rPr>
          <w:rFonts w:ascii="Times New Roman" w:hAnsi="Times New Roman" w:cs="Times New Roman"/>
          <w:sz w:val="28"/>
          <w:szCs w:val="28"/>
        </w:rPr>
        <w:t>т</w:t>
      </w:r>
      <w:r w:rsidRPr="00414645">
        <w:rPr>
          <w:rFonts w:ascii="Times New Roman" w:hAnsi="Times New Roman" w:cs="Times New Roman"/>
          <w:sz w:val="28"/>
          <w:szCs w:val="28"/>
        </w:rPr>
        <w:t>ва и противостояние ему).</w:t>
      </w:r>
      <w:proofErr w:type="gramEnd"/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Социальные и психологические особенности личности несовершенноле</w:t>
      </w:r>
      <w:r w:rsidRPr="00414645">
        <w:rPr>
          <w:rFonts w:ascii="Times New Roman" w:hAnsi="Times New Roman" w:cs="Times New Roman"/>
          <w:sz w:val="28"/>
          <w:szCs w:val="28"/>
        </w:rPr>
        <w:t>т</w:t>
      </w:r>
      <w:r w:rsidRPr="00414645">
        <w:rPr>
          <w:rFonts w:ascii="Times New Roman" w:hAnsi="Times New Roman" w:cs="Times New Roman"/>
          <w:sz w:val="28"/>
          <w:szCs w:val="28"/>
        </w:rPr>
        <w:t>них играют особую роль при формировании неформальных группировок. Н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формальная группировка несовершеннолетних – это юридически неоформле</w:t>
      </w:r>
      <w:r w:rsidRPr="00414645">
        <w:rPr>
          <w:rFonts w:ascii="Times New Roman" w:hAnsi="Times New Roman" w:cs="Times New Roman"/>
          <w:sz w:val="28"/>
          <w:szCs w:val="28"/>
        </w:rPr>
        <w:t>н</w:t>
      </w:r>
      <w:r w:rsidRPr="00414645">
        <w:rPr>
          <w:rFonts w:ascii="Times New Roman" w:hAnsi="Times New Roman" w:cs="Times New Roman"/>
          <w:sz w:val="28"/>
          <w:szCs w:val="28"/>
        </w:rPr>
        <w:t>ное общество людей, объединенное совместным делом, не укладывающееся в принятые официальные структуры, осознающее свою относительную замкн</w:t>
      </w:r>
      <w:r w:rsidRPr="00414645">
        <w:rPr>
          <w:rFonts w:ascii="Times New Roman" w:hAnsi="Times New Roman" w:cs="Times New Roman"/>
          <w:sz w:val="28"/>
          <w:szCs w:val="28"/>
        </w:rPr>
        <w:t>у</w:t>
      </w:r>
      <w:r w:rsidRPr="00414645">
        <w:rPr>
          <w:rFonts w:ascii="Times New Roman" w:hAnsi="Times New Roman" w:cs="Times New Roman"/>
          <w:sz w:val="28"/>
          <w:szCs w:val="28"/>
        </w:rPr>
        <w:t>тость, возникающее и функционирующее на базе симпатий, интересов, свободного времяпрепровождения. Неформальная преступная группировка несове</w:t>
      </w:r>
      <w:r w:rsidRPr="00414645">
        <w:rPr>
          <w:rFonts w:ascii="Times New Roman" w:hAnsi="Times New Roman" w:cs="Times New Roman"/>
          <w:sz w:val="28"/>
          <w:szCs w:val="28"/>
        </w:rPr>
        <w:t>р</w:t>
      </w:r>
      <w:r w:rsidRPr="00414645">
        <w:rPr>
          <w:rFonts w:ascii="Times New Roman" w:hAnsi="Times New Roman" w:cs="Times New Roman"/>
          <w:sz w:val="28"/>
          <w:szCs w:val="28"/>
        </w:rPr>
        <w:t>шен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нолетних – это устойчивое объединение лиц, склонных к агрессивному противоправному поведению, с элементами вертикальной жесткой структуры, имеющее взрослого человека с преступным прошлым в качестве либо консул</w:t>
      </w:r>
      <w:r w:rsidRPr="00414645">
        <w:rPr>
          <w:rFonts w:ascii="Times New Roman" w:hAnsi="Times New Roman" w:cs="Times New Roman"/>
          <w:sz w:val="28"/>
          <w:szCs w:val="28"/>
        </w:rPr>
        <w:t>ь</w:t>
      </w:r>
      <w:r w:rsidRPr="00414645">
        <w:rPr>
          <w:rFonts w:ascii="Times New Roman" w:hAnsi="Times New Roman" w:cs="Times New Roman"/>
          <w:sz w:val="28"/>
          <w:szCs w:val="28"/>
        </w:rPr>
        <w:t xml:space="preserve">танта, либо, что значительно реже, полноправного руководителя.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lastRenderedPageBreak/>
        <w:t>Объединение несовершеннолетних в неформальные группировки является закономерным процессом, причем группировки асоциальной и откровенно криминальной направленности становятся самыми устойчивыми и опасными и участие в них несовершеннолетних наносит существенный ущерб для их пс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>хики и самым негативным образом влияет на последующее становление и ра</w:t>
      </w:r>
      <w:r w:rsidRPr="00414645">
        <w:rPr>
          <w:rFonts w:ascii="Times New Roman" w:hAnsi="Times New Roman" w:cs="Times New Roman"/>
          <w:sz w:val="28"/>
          <w:szCs w:val="28"/>
        </w:rPr>
        <w:t>з</w:t>
      </w:r>
      <w:r w:rsidRPr="00414645">
        <w:rPr>
          <w:rFonts w:ascii="Times New Roman" w:hAnsi="Times New Roman" w:cs="Times New Roman"/>
          <w:sz w:val="28"/>
          <w:szCs w:val="28"/>
        </w:rPr>
        <w:t>витие их личности.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b/>
          <w:sz w:val="28"/>
          <w:szCs w:val="28"/>
        </w:rPr>
        <w:t xml:space="preserve">3  вопрос. </w:t>
      </w:r>
      <w:r w:rsidRPr="00414645">
        <w:rPr>
          <w:rFonts w:ascii="Times New Roman" w:hAnsi="Times New Roman" w:cs="Times New Roman"/>
          <w:sz w:val="28"/>
          <w:szCs w:val="28"/>
        </w:rPr>
        <w:t xml:space="preserve">Причины и условия преступности несовершеннолетних, как и преступности в целом, носят социально обусловленный характер.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Причины преступности несовершеннолетних можно разделить на две большие группы: связанные с личностными особенностями несовершенноле</w:t>
      </w:r>
      <w:r w:rsidRPr="00414645">
        <w:rPr>
          <w:rFonts w:ascii="Times New Roman" w:hAnsi="Times New Roman" w:cs="Times New Roman"/>
          <w:sz w:val="28"/>
          <w:szCs w:val="28"/>
        </w:rPr>
        <w:t>т</w:t>
      </w:r>
      <w:r w:rsidRPr="00414645">
        <w:rPr>
          <w:rFonts w:ascii="Times New Roman" w:hAnsi="Times New Roman" w:cs="Times New Roman"/>
          <w:sz w:val="28"/>
          <w:szCs w:val="28"/>
        </w:rPr>
        <w:t>них; отражающие недостатки общественного устройства.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Первая группа причин определяется подростковым нигилизмом.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Вторая группа причин охватывает противоречия социального и экономич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ского состояния общества.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Наличие причин и условий, способствующих преступности несовершенн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летних, не означает неизбежности совершения ими преступлений. Указанные причины и условия в определенной степени поддаются регулированию, не</w:t>
      </w:r>
      <w:r w:rsidRPr="00414645">
        <w:rPr>
          <w:rFonts w:ascii="Times New Roman" w:hAnsi="Times New Roman" w:cs="Times New Roman"/>
          <w:sz w:val="28"/>
          <w:szCs w:val="28"/>
        </w:rPr>
        <w:t>й</w:t>
      </w:r>
      <w:r w:rsidRPr="00414645">
        <w:rPr>
          <w:rFonts w:ascii="Times New Roman" w:hAnsi="Times New Roman" w:cs="Times New Roman"/>
          <w:sz w:val="28"/>
          <w:szCs w:val="28"/>
        </w:rPr>
        <w:t xml:space="preserve">трализации и устранению. 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 xml:space="preserve"> в связи с этим приобретает общая и индивидуальная профилактика – система мер предупреждения преступности, применяемых государственными органами, в том числе органами внутренних дел, в отношении несовершеннолетних.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b/>
          <w:sz w:val="28"/>
          <w:szCs w:val="28"/>
        </w:rPr>
        <w:t xml:space="preserve">4  вопрос. </w:t>
      </w:r>
      <w:r w:rsidRPr="00414645">
        <w:rPr>
          <w:rFonts w:ascii="Times New Roman" w:hAnsi="Times New Roman" w:cs="Times New Roman"/>
          <w:sz w:val="28"/>
          <w:szCs w:val="28"/>
        </w:rPr>
        <w:t>В основе предупреждения преступности несовершеннолетних лежат осн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вополагающие принципы предупреждения преступности в целом. Вместе с тем в предупреждении преступлений, совершаемых несовершенн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летними, есть особенности, обусловленные их отличием от лиц других возра</w:t>
      </w:r>
      <w:r w:rsidRPr="00414645">
        <w:rPr>
          <w:rFonts w:ascii="Times New Roman" w:hAnsi="Times New Roman" w:cs="Times New Roman"/>
          <w:sz w:val="28"/>
          <w:szCs w:val="28"/>
        </w:rPr>
        <w:t>с</w:t>
      </w:r>
      <w:r w:rsidRPr="00414645">
        <w:rPr>
          <w:rFonts w:ascii="Times New Roman" w:hAnsi="Times New Roman" w:cs="Times New Roman"/>
          <w:sz w:val="28"/>
          <w:szCs w:val="28"/>
        </w:rPr>
        <w:t xml:space="preserve">тных категорий, а также спецификой совершаемых ими преступлений.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4645">
        <w:rPr>
          <w:rFonts w:ascii="Times New Roman" w:hAnsi="Times New Roman" w:cs="Times New Roman"/>
          <w:sz w:val="28"/>
          <w:szCs w:val="28"/>
        </w:rPr>
        <w:t>В современных условиях основными направлениями совершенство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вания профилактики безнадзорности и правонарушений несовершенно</w:t>
      </w:r>
      <w:r w:rsidRPr="00414645">
        <w:rPr>
          <w:rFonts w:ascii="Times New Roman" w:hAnsi="Times New Roman" w:cs="Times New Roman"/>
          <w:sz w:val="28"/>
          <w:szCs w:val="28"/>
        </w:rPr>
        <w:softHyphen/>
        <w:t>летних явл</w:t>
      </w:r>
      <w:r w:rsidRPr="00414645">
        <w:rPr>
          <w:rFonts w:ascii="Times New Roman" w:hAnsi="Times New Roman" w:cs="Times New Roman"/>
          <w:sz w:val="28"/>
          <w:szCs w:val="28"/>
        </w:rPr>
        <w:t>я</w:t>
      </w:r>
      <w:r w:rsidRPr="00414645">
        <w:rPr>
          <w:rFonts w:ascii="Times New Roman" w:hAnsi="Times New Roman" w:cs="Times New Roman"/>
          <w:sz w:val="28"/>
          <w:szCs w:val="28"/>
        </w:rPr>
        <w:t xml:space="preserve">ются: </w:t>
      </w:r>
      <w:proofErr w:type="spellStart"/>
      <w:r w:rsidRPr="00414645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414645">
        <w:rPr>
          <w:rFonts w:ascii="Times New Roman" w:hAnsi="Times New Roman" w:cs="Times New Roman"/>
          <w:sz w:val="28"/>
          <w:szCs w:val="28"/>
        </w:rPr>
        <w:t xml:space="preserve"> превентивной практики, преобладание защитных мер над мерами наказания и принуждения; профессионализация в воспитательно-профилактической и защитной деятельности, подготовка специальных кадров социальных работников, социальных педагогов, психологов, специализиру</w:t>
      </w:r>
      <w:r w:rsidRPr="00414645">
        <w:rPr>
          <w:rFonts w:ascii="Times New Roman" w:hAnsi="Times New Roman" w:cs="Times New Roman"/>
          <w:sz w:val="28"/>
          <w:szCs w:val="28"/>
        </w:rPr>
        <w:t>ю</w:t>
      </w:r>
      <w:r w:rsidRPr="00414645">
        <w:rPr>
          <w:rFonts w:ascii="Times New Roman" w:hAnsi="Times New Roman" w:cs="Times New Roman"/>
          <w:sz w:val="28"/>
          <w:szCs w:val="28"/>
        </w:rPr>
        <w:t>щихся на практической работе по коррекции отклоняющегося поведения детей и подростков, оздоровлению условий их семейного и общественного воспит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ния;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 xml:space="preserve"> усиление роли медико-психологической помощи и поддержки в коррекции отклоняющегося поведения детей и подростков, реабилитации несовершеннолетних с различными формами социальной и психической </w:t>
      </w:r>
      <w:proofErr w:type="spellStart"/>
      <w:r w:rsidRPr="00414645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414645">
        <w:rPr>
          <w:rFonts w:ascii="Times New Roman" w:hAnsi="Times New Roman" w:cs="Times New Roman"/>
          <w:sz w:val="28"/>
          <w:szCs w:val="28"/>
        </w:rPr>
        <w:t>; пр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 xml:space="preserve">знание семьи в качестве ведущего института </w:t>
      </w:r>
      <w:r w:rsidRPr="00414645">
        <w:rPr>
          <w:rFonts w:ascii="Times New Roman" w:hAnsi="Times New Roman" w:cs="Times New Roman"/>
          <w:sz w:val="28"/>
          <w:szCs w:val="28"/>
        </w:rPr>
        <w:lastRenderedPageBreak/>
        <w:t>социализации детей и подростков, осуществление социальных мер социально-правовой, социально-педагогической и медико-психологической помощи семье, прежде всего семьям группы социального риска; строгое разграничение воспитательной и профила</w:t>
      </w:r>
      <w:r w:rsidRPr="00414645">
        <w:rPr>
          <w:rFonts w:ascii="Times New Roman" w:hAnsi="Times New Roman" w:cs="Times New Roman"/>
          <w:sz w:val="28"/>
          <w:szCs w:val="28"/>
        </w:rPr>
        <w:t>к</w:t>
      </w:r>
      <w:r w:rsidRPr="00414645">
        <w:rPr>
          <w:rFonts w:ascii="Times New Roman" w:hAnsi="Times New Roman" w:cs="Times New Roman"/>
          <w:sz w:val="28"/>
          <w:szCs w:val="28"/>
        </w:rPr>
        <w:t>тической компетенции между государственными социальными службами, пр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воохранительными органами, общественными объединениями при их тесном взаимодействии и максимальном участии в реализации государственной мол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дежной политики.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В предупреждении преступности несовершеннолетних участвуют множ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>ство субъектов. Они представляют собой единую, связанную общностью целей и задач, систему, включающую комиссии по делам несовершеннолетних и з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щите их прав; органы управления социальной защитой населения, образован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 xml:space="preserve">ем, здравоохранением; органы опеки и попечительства, по делам молодежи, службы занятости, внутренних дел.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 xml:space="preserve">В специальном предупреждении преступлений несовершеннолетних также 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>участвуют много субъектов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>, отличающихся друг от друга характером функций, особенностями применения предупредительных мер, их объемом. В зависим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сти от этого принято выделять неспециализированные и специализированные субъекты специального предупреждения.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К неспециализированным субъектам можно отнести различные общес</w:t>
      </w:r>
      <w:r w:rsidRPr="00414645">
        <w:rPr>
          <w:rFonts w:ascii="Times New Roman" w:hAnsi="Times New Roman" w:cs="Times New Roman"/>
          <w:sz w:val="28"/>
          <w:szCs w:val="28"/>
        </w:rPr>
        <w:t>т</w:t>
      </w:r>
      <w:r w:rsidRPr="00414645">
        <w:rPr>
          <w:rFonts w:ascii="Times New Roman" w:hAnsi="Times New Roman" w:cs="Times New Roman"/>
          <w:sz w:val="28"/>
          <w:szCs w:val="28"/>
        </w:rPr>
        <w:t>венные формирования, политические партии и движения, религиозные и иные организации, а также традиционные структуры — уличные, домовые комитеты, родительские и попечительские советы и т.п. Некоторые задачи решают семе</w:t>
      </w:r>
      <w:r w:rsidRPr="00414645">
        <w:rPr>
          <w:rFonts w:ascii="Times New Roman" w:hAnsi="Times New Roman" w:cs="Times New Roman"/>
          <w:sz w:val="28"/>
          <w:szCs w:val="28"/>
        </w:rPr>
        <w:t>й</w:t>
      </w:r>
      <w:r w:rsidRPr="00414645">
        <w:rPr>
          <w:rFonts w:ascii="Times New Roman" w:hAnsi="Times New Roman" w:cs="Times New Roman"/>
          <w:sz w:val="28"/>
          <w:szCs w:val="28"/>
        </w:rPr>
        <w:t xml:space="preserve">ные детские дома, социальные и медико-психологические центры.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Специализированные субъекты имеют своей целью именно борьбу с преступностью, в том числе и несовершеннолетних. Основную роль в предупред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>тельной работе играют государственные субъекты: органы прокуратуры и внутренних дел.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Первостепенное значение имеет предупредительное воздействие на ли</w:t>
      </w:r>
      <w:r w:rsidRPr="00414645">
        <w:rPr>
          <w:rFonts w:ascii="Times New Roman" w:hAnsi="Times New Roman" w:cs="Times New Roman"/>
          <w:sz w:val="28"/>
          <w:szCs w:val="28"/>
        </w:rPr>
        <w:t>ч</w:t>
      </w:r>
      <w:r w:rsidRPr="00414645">
        <w:rPr>
          <w:rFonts w:ascii="Times New Roman" w:hAnsi="Times New Roman" w:cs="Times New Roman"/>
          <w:sz w:val="28"/>
          <w:szCs w:val="28"/>
        </w:rPr>
        <w:t>ность несовершеннолетнего, т.е. индивидуальная профилактика. Относительно несовершеннолетних профилактическая деятельность проводится в двух случ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ях: когда негативные явления находятся в зародышевом состоянии и когда т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>кие явления еще не имеют места, но существует возможность их возникнов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 xml:space="preserve">Меры индивидуальной профилактики должны воздействовать как на саму личность несовершеннолетнего преступника, так и на окружающую ее среду.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Целью индивидуальной профилактики преступлений, совершаемых нес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вершеннолетними, являются исправление и перевоспитание подростка либо изменение его криминогенной ориентации.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lastRenderedPageBreak/>
        <w:t>Эта цель определяет содержание индивидуальной профилактики, склад</w:t>
      </w:r>
      <w:r w:rsidRPr="00414645">
        <w:rPr>
          <w:rFonts w:ascii="Times New Roman" w:hAnsi="Times New Roman" w:cs="Times New Roman"/>
          <w:sz w:val="28"/>
          <w:szCs w:val="28"/>
        </w:rPr>
        <w:t>ы</w:t>
      </w:r>
      <w:r w:rsidRPr="00414645">
        <w:rPr>
          <w:rFonts w:ascii="Times New Roman" w:hAnsi="Times New Roman" w:cs="Times New Roman"/>
          <w:sz w:val="28"/>
          <w:szCs w:val="28"/>
        </w:rPr>
        <w:t xml:space="preserve">вающейся из следующих действий: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 xml:space="preserve">выявление несовершеннолетних, поведение, взгляды, мотивы поступков которых свидетельствуют о возможности совершения преступлений;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 xml:space="preserve">изучение личности этих подростков;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определение и устранение источников отрицательного влияния на них;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 xml:space="preserve">исследование возможностей создания благоприятной обстановки, с тем чтобы не допустить реализации преступных намерений;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 xml:space="preserve"> поведением таких несовершеннолетних и обр</w:t>
      </w:r>
      <w:r w:rsidRPr="00414645">
        <w:rPr>
          <w:rFonts w:ascii="Times New Roman" w:hAnsi="Times New Roman" w:cs="Times New Roman"/>
          <w:sz w:val="28"/>
          <w:szCs w:val="28"/>
        </w:rPr>
        <w:t>а</w:t>
      </w:r>
      <w:r w:rsidRPr="00414645">
        <w:rPr>
          <w:rFonts w:ascii="Times New Roman" w:hAnsi="Times New Roman" w:cs="Times New Roman"/>
          <w:sz w:val="28"/>
          <w:szCs w:val="28"/>
        </w:rPr>
        <w:t xml:space="preserve">зом их жизни;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периодический анализ полученных результатов и внесение соответству</w:t>
      </w:r>
      <w:r w:rsidRPr="00414645">
        <w:rPr>
          <w:rFonts w:ascii="Times New Roman" w:hAnsi="Times New Roman" w:cs="Times New Roman"/>
          <w:sz w:val="28"/>
          <w:szCs w:val="28"/>
        </w:rPr>
        <w:t>ю</w:t>
      </w:r>
      <w:r w:rsidRPr="00414645">
        <w:rPr>
          <w:rFonts w:ascii="Times New Roman" w:hAnsi="Times New Roman" w:cs="Times New Roman"/>
          <w:sz w:val="28"/>
          <w:szCs w:val="28"/>
        </w:rPr>
        <w:t>щих коррективов в работу.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Индивидуальное предупреждение преступных деяний диктует необход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>мость подробного изучения всех отрицательных свойств личности несоверше</w:t>
      </w:r>
      <w:r w:rsidRPr="00414645">
        <w:rPr>
          <w:rFonts w:ascii="Times New Roman" w:hAnsi="Times New Roman" w:cs="Times New Roman"/>
          <w:sz w:val="28"/>
          <w:szCs w:val="28"/>
        </w:rPr>
        <w:t>н</w:t>
      </w:r>
      <w:r w:rsidRPr="00414645">
        <w:rPr>
          <w:rFonts w:ascii="Times New Roman" w:hAnsi="Times New Roman" w:cs="Times New Roman"/>
          <w:sz w:val="28"/>
          <w:szCs w:val="28"/>
        </w:rPr>
        <w:t>нолетнего, которые в определенных условиях могут детерминировать престу</w:t>
      </w:r>
      <w:r w:rsidRPr="00414645">
        <w:rPr>
          <w:rFonts w:ascii="Times New Roman" w:hAnsi="Times New Roman" w:cs="Times New Roman"/>
          <w:sz w:val="28"/>
          <w:szCs w:val="28"/>
        </w:rPr>
        <w:t>п</w:t>
      </w:r>
      <w:r w:rsidRPr="00414645">
        <w:rPr>
          <w:rFonts w:ascii="Times New Roman" w:hAnsi="Times New Roman" w:cs="Times New Roman"/>
          <w:sz w:val="28"/>
          <w:szCs w:val="28"/>
        </w:rPr>
        <w:t>ное поведение. Важно также знать о наличии или отсутствии аномалий в с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стоянии здоровья несовершеннолетнего, признаков, свидетельствующих о его психической неполноценности. Эти вопросы могут быть решены в полном об</w:t>
      </w:r>
      <w:r w:rsidRPr="00414645">
        <w:rPr>
          <w:rFonts w:ascii="Times New Roman" w:hAnsi="Times New Roman" w:cs="Times New Roman"/>
          <w:sz w:val="28"/>
          <w:szCs w:val="28"/>
        </w:rPr>
        <w:t>ъ</w:t>
      </w:r>
      <w:r w:rsidRPr="00414645">
        <w:rPr>
          <w:rFonts w:ascii="Times New Roman" w:hAnsi="Times New Roman" w:cs="Times New Roman"/>
          <w:sz w:val="28"/>
          <w:szCs w:val="28"/>
        </w:rPr>
        <w:t>еме при психолого-педагогической диагностике личности несовершеннолетн</w:t>
      </w:r>
      <w:r w:rsidRPr="00414645">
        <w:rPr>
          <w:rFonts w:ascii="Times New Roman" w:hAnsi="Times New Roman" w:cs="Times New Roman"/>
          <w:sz w:val="28"/>
          <w:szCs w:val="28"/>
        </w:rPr>
        <w:t>е</w:t>
      </w:r>
      <w:r w:rsidRPr="00414645">
        <w:rPr>
          <w:rFonts w:ascii="Times New Roman" w:hAnsi="Times New Roman" w:cs="Times New Roman"/>
          <w:sz w:val="28"/>
          <w:szCs w:val="28"/>
        </w:rPr>
        <w:t xml:space="preserve">го преступника в психолого-педагогических центрах.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Различные методы и приемы воздействия на сознание, чувства и волю несовершеннолетнего, способного к совершению преступлений, могут быть использованы двояким образом: непосредственно или через иных лиц, участву</w:t>
      </w:r>
      <w:r w:rsidRPr="00414645">
        <w:rPr>
          <w:rFonts w:ascii="Times New Roman" w:hAnsi="Times New Roman" w:cs="Times New Roman"/>
          <w:sz w:val="28"/>
          <w:szCs w:val="28"/>
        </w:rPr>
        <w:t>ю</w:t>
      </w:r>
      <w:r w:rsidRPr="00414645">
        <w:rPr>
          <w:rFonts w:ascii="Times New Roman" w:hAnsi="Times New Roman" w:cs="Times New Roman"/>
          <w:sz w:val="28"/>
          <w:szCs w:val="28"/>
        </w:rPr>
        <w:t>щих в предупредительной деятельности. Основными организационно-тактическими формами применения методов и приемов индивидуального во</w:t>
      </w:r>
      <w:r w:rsidRPr="00414645">
        <w:rPr>
          <w:rFonts w:ascii="Times New Roman" w:hAnsi="Times New Roman" w:cs="Times New Roman"/>
          <w:sz w:val="28"/>
          <w:szCs w:val="28"/>
        </w:rPr>
        <w:t>з</w:t>
      </w:r>
      <w:r w:rsidRPr="00414645">
        <w:rPr>
          <w:rFonts w:ascii="Times New Roman" w:hAnsi="Times New Roman" w:cs="Times New Roman"/>
          <w:sz w:val="28"/>
          <w:szCs w:val="28"/>
        </w:rPr>
        <w:t>действия на несовершеннолетних являются беседы, проводимые сотрудниками органов внутренних дел, вовлечение их в социально полезные занятия трудов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го, общественного, спортивного, культурного и иного характера.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Эффективность профилактики в отношении несовершеннолетних во многом зависит от учета того обстоятельства, что в большинстве случаев престу</w:t>
      </w:r>
      <w:r w:rsidRPr="00414645">
        <w:rPr>
          <w:rFonts w:ascii="Times New Roman" w:hAnsi="Times New Roman" w:cs="Times New Roman"/>
          <w:sz w:val="28"/>
          <w:szCs w:val="28"/>
        </w:rPr>
        <w:t>п</w:t>
      </w:r>
      <w:r w:rsidRPr="00414645">
        <w:rPr>
          <w:rFonts w:ascii="Times New Roman" w:hAnsi="Times New Roman" w:cs="Times New Roman"/>
          <w:sz w:val="28"/>
          <w:szCs w:val="28"/>
        </w:rPr>
        <w:t xml:space="preserve">ления совершаются несовершеннолетними в группах.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В процессе предупреждения преступлений несовершеннолетних необх</w:t>
      </w:r>
      <w:r w:rsidRPr="00414645">
        <w:rPr>
          <w:rFonts w:ascii="Times New Roman" w:hAnsi="Times New Roman" w:cs="Times New Roman"/>
          <w:sz w:val="28"/>
          <w:szCs w:val="28"/>
        </w:rPr>
        <w:t>о</w:t>
      </w:r>
      <w:r w:rsidRPr="00414645">
        <w:rPr>
          <w:rFonts w:ascii="Times New Roman" w:hAnsi="Times New Roman" w:cs="Times New Roman"/>
          <w:sz w:val="28"/>
          <w:szCs w:val="28"/>
        </w:rPr>
        <w:t>димо оказывать воздействие и на их семьи, поскольку во многих случаях ант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 xml:space="preserve">общественное поведение подростка связано с семейным неблагополучием. </w:t>
      </w:r>
    </w:p>
    <w:p w:rsidR="00414645" w:rsidRPr="00414645" w:rsidRDefault="00414645" w:rsidP="0041464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lastRenderedPageBreak/>
        <w:t>Для предупреждения преступности несовершеннолетних большое значение имеет выявление взрослых лиц, вовлекающих подростков в преступную де</w:t>
      </w:r>
      <w:r w:rsidRPr="00414645">
        <w:rPr>
          <w:rFonts w:ascii="Times New Roman" w:hAnsi="Times New Roman" w:cs="Times New Roman"/>
          <w:sz w:val="28"/>
          <w:szCs w:val="28"/>
        </w:rPr>
        <w:t>я</w:t>
      </w:r>
      <w:r w:rsidRPr="00414645">
        <w:rPr>
          <w:rFonts w:ascii="Times New Roman" w:hAnsi="Times New Roman" w:cs="Times New Roman"/>
          <w:sz w:val="28"/>
          <w:szCs w:val="28"/>
        </w:rPr>
        <w:t>тельность. Важно разрушать мифические романтические образы, создаваемые крим</w:t>
      </w:r>
      <w:r w:rsidRPr="00414645">
        <w:rPr>
          <w:rFonts w:ascii="Times New Roman" w:hAnsi="Times New Roman" w:cs="Times New Roman"/>
          <w:sz w:val="28"/>
          <w:szCs w:val="28"/>
        </w:rPr>
        <w:t>и</w:t>
      </w:r>
      <w:r w:rsidRPr="00414645">
        <w:rPr>
          <w:rFonts w:ascii="Times New Roman" w:hAnsi="Times New Roman" w:cs="Times New Roman"/>
          <w:sz w:val="28"/>
          <w:szCs w:val="28"/>
        </w:rPr>
        <w:t xml:space="preserve">нальным миром. 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414645">
        <w:rPr>
          <w:rFonts w:ascii="Times New Roman" w:hAnsi="Times New Roman" w:cs="Times New Roman"/>
          <w:b/>
          <w:sz w:val="28"/>
          <w:szCs w:val="28"/>
          <w:lang w:val="ru-MO"/>
        </w:rPr>
        <w:t>Контрольные вопросы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>аковы состояние и динамика преступности несовершеннолетних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>акие преступления совершаются чаще всего несовершеннолетними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>еречислите особенности личности несовершеннолетнего преступника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>аковы причины и условия преступности несовершеннолетних</w:t>
      </w:r>
    </w:p>
    <w:p w:rsidR="00414645" w:rsidRPr="00414645" w:rsidRDefault="00414645" w:rsidP="004146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645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414645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414645">
        <w:rPr>
          <w:rFonts w:ascii="Times New Roman" w:hAnsi="Times New Roman" w:cs="Times New Roman"/>
          <w:sz w:val="28"/>
          <w:szCs w:val="28"/>
        </w:rPr>
        <w:t xml:space="preserve">аскройте содержание </w:t>
      </w:r>
      <w:proofErr w:type="spellStart"/>
      <w:r w:rsidRPr="00414645">
        <w:rPr>
          <w:rFonts w:ascii="Times New Roman" w:hAnsi="Times New Roman" w:cs="Times New Roman"/>
          <w:sz w:val="28"/>
          <w:szCs w:val="28"/>
        </w:rPr>
        <w:t>общесоциальных</w:t>
      </w:r>
      <w:proofErr w:type="spellEnd"/>
      <w:r w:rsidRPr="00414645">
        <w:rPr>
          <w:rFonts w:ascii="Times New Roman" w:hAnsi="Times New Roman" w:cs="Times New Roman"/>
          <w:sz w:val="28"/>
          <w:szCs w:val="28"/>
        </w:rPr>
        <w:t xml:space="preserve"> и специально-криминологических мер предупреждения преступности несовершеннолетних</w:t>
      </w:r>
    </w:p>
    <w:p w:rsidR="00414645" w:rsidRPr="0009767F" w:rsidRDefault="00414645" w:rsidP="00414645">
      <w:pPr>
        <w:jc w:val="both"/>
        <w:rPr>
          <w:b/>
          <w:sz w:val="24"/>
          <w:szCs w:val="24"/>
        </w:rPr>
      </w:pPr>
    </w:p>
    <w:p w:rsidR="00454286" w:rsidRDefault="00454286"/>
    <w:sectPr w:rsidR="00454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4645"/>
    <w:rsid w:val="00414645"/>
    <w:rsid w:val="0045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2491</Words>
  <Characters>14200</Characters>
  <Application>Microsoft Office Word</Application>
  <DocSecurity>0</DocSecurity>
  <Lines>118</Lines>
  <Paragraphs>33</Paragraphs>
  <ScaleCrop>false</ScaleCrop>
  <Company/>
  <LinksUpToDate>false</LinksUpToDate>
  <CharactersWithSpaces>16658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2011-05-23T05:22:00Z</dcterms:created>
  <dcterms:modified xsi:type="dcterms:W3CDTF">2011-05-23T05:22:00Z</dcterms:modified>
</cp:coreProperties>
</file>